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7B4C3AB7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9C5243">
        <w:rPr>
          <w:rFonts w:cstheme="minorHAnsi"/>
        </w:rPr>
        <w:t xml:space="preserve">Workshop </w:t>
      </w:r>
      <w:r w:rsidR="00702C11">
        <w:rPr>
          <w:rFonts w:cstheme="minorHAnsi"/>
        </w:rPr>
        <w:t>L’AUTRE, laboratoire de recherche autour de figures marionnettiques</w:t>
      </w:r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2E42EE85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>du 2</w:t>
      </w:r>
      <w:r w:rsidR="00702C11">
        <w:rPr>
          <w:lang w:val="fr-FR"/>
        </w:rPr>
        <w:t>2 août</w:t>
      </w:r>
      <w:r w:rsidR="009C5243">
        <w:rPr>
          <w:lang w:val="fr-FR"/>
        </w:rPr>
        <w:t xml:space="preserve"> au </w:t>
      </w:r>
      <w:r w:rsidR="00702C11">
        <w:rPr>
          <w:lang w:val="fr-FR"/>
        </w:rPr>
        <w:t>4</w:t>
      </w:r>
      <w:r w:rsidR="009C5243">
        <w:rPr>
          <w:lang w:val="fr-FR"/>
        </w:rPr>
        <w:t xml:space="preserve"> </w:t>
      </w:r>
      <w:r w:rsidR="00702C11">
        <w:rPr>
          <w:lang w:val="fr-FR"/>
        </w:rPr>
        <w:t>sept</w:t>
      </w:r>
      <w:r w:rsidR="009C5243">
        <w:rPr>
          <w:lang w:val="fr-FR"/>
        </w:rPr>
        <w:t>embre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2022 (relâche les 28 et 29/8)</w:t>
      </w:r>
    </w:p>
    <w:p w14:paraId="26AF1BB4" w14:textId="5C4250A5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proofErr w:type="spellStart"/>
      <w:r w:rsidR="009C5243">
        <w:rPr>
          <w:rFonts w:ascii="Calibri" w:eastAsia="Calibri" w:hAnsi="Calibri" w:cs="Calibri"/>
        </w:rPr>
        <w:t>Space</w:t>
      </w:r>
      <w:proofErr w:type="spellEnd"/>
      <w:r w:rsidR="009C5243">
        <w:rPr>
          <w:rFonts w:ascii="Calibri" w:eastAsia="Calibri" w:hAnsi="Calibri" w:cs="Calibri"/>
        </w:rPr>
        <w:t xml:space="preserve"> Zinneke, place </w:t>
      </w:r>
      <w:proofErr w:type="spellStart"/>
      <w:r w:rsidR="009C5243">
        <w:rPr>
          <w:rFonts w:ascii="Calibri" w:eastAsia="Calibri" w:hAnsi="Calibri" w:cs="Calibri"/>
        </w:rPr>
        <w:t>Masui</w:t>
      </w:r>
      <w:proofErr w:type="spellEnd"/>
      <w:r w:rsidR="009C5243">
        <w:rPr>
          <w:rFonts w:ascii="Calibri" w:eastAsia="Calibri" w:hAnsi="Calibri" w:cs="Calibri"/>
        </w:rPr>
        <w:t xml:space="preserve"> 13 à 1030 Schaerbeek</w:t>
      </w:r>
    </w:p>
    <w:p w14:paraId="273B824F" w14:textId="466A3AE9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702C11">
        <w:rPr>
          <w:lang w:val="fr-FR"/>
        </w:rPr>
        <w:t>9</w:t>
      </w:r>
      <w:r w:rsidR="009C5243">
        <w:rPr>
          <w:lang w:val="fr-FR"/>
        </w:rPr>
        <w:t>5</w:t>
      </w:r>
      <w:r w:rsidR="00C200D5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500€, le solde de </w:t>
      </w:r>
      <w:r w:rsidR="00702C11">
        <w:rPr>
          <w:lang w:val="fr-FR"/>
        </w:rPr>
        <w:t>4</w:t>
      </w:r>
      <w:r w:rsidR="009C5243">
        <w:rPr>
          <w:lang w:val="fr-FR"/>
        </w:rPr>
        <w:t xml:space="preserve">50€ restant à charge du/de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702C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702C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702C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702C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702C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702C11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414B95C2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A02B21">
        <w:rPr>
          <w:lang w:val="fr-FR"/>
        </w:rPr>
        <w:t>/de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41D169B3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9C5243">
        <w:rPr>
          <w:b/>
          <w:bCs/>
          <w:lang w:val="fr-FR"/>
        </w:rPr>
        <w:t>IFO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9C5243">
        <w:rPr>
          <w:b/>
          <w:bCs/>
          <w:color w:val="C00000"/>
          <w:u w:val="single"/>
          <w:lang w:val="fr-FR"/>
        </w:rPr>
        <w:t>jchavez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9C5243">
        <w:rPr>
          <w:b/>
          <w:bCs/>
          <w:color w:val="C00000"/>
          <w:u w:val="single"/>
          <w:lang w:val="fr-FR"/>
        </w:rPr>
        <w:t>i</w:t>
      </w:r>
      <w:r w:rsidR="00513D2C">
        <w:rPr>
          <w:b/>
          <w:bCs/>
          <w:color w:val="C00000"/>
          <w:u w:val="single"/>
          <w:lang w:val="fr-FR"/>
        </w:rPr>
        <w:t>f</w:t>
      </w:r>
      <w:r w:rsidR="009C5243">
        <w:rPr>
          <w:b/>
          <w:bCs/>
          <w:color w:val="C00000"/>
          <w:u w:val="single"/>
          <w:lang w:val="fr-FR"/>
        </w:rPr>
        <w:t>op</w:t>
      </w:r>
      <w:r w:rsidR="00513D2C">
        <w:rPr>
          <w:b/>
          <w:bCs/>
          <w:color w:val="C00000"/>
          <w:u w:val="single"/>
          <w:lang w:val="fr-FR"/>
        </w:rPr>
        <w:t>e</w:t>
      </w:r>
      <w:r w:rsidR="009C5243">
        <w:rPr>
          <w:b/>
          <w:bCs/>
          <w:color w:val="C00000"/>
          <w:u w:val="single"/>
          <w:lang w:val="fr-FR"/>
        </w:rPr>
        <w:t>rator</w:t>
      </w:r>
      <w:r w:rsidR="007B530E" w:rsidRPr="007B530E">
        <w:rPr>
          <w:b/>
          <w:bCs/>
          <w:color w:val="C00000"/>
          <w:u w:val="single"/>
          <w:lang w:val="fr-FR"/>
        </w:rPr>
        <w:t>.be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702C11">
        <w:rPr>
          <w:lang w:val="fr-FR"/>
        </w:rPr>
        <w:t>4</w:t>
      </w:r>
      <w:r w:rsidR="009C5243">
        <w:rPr>
          <w:lang w:val="fr-FR"/>
        </w:rPr>
        <w:t>50€</w:t>
      </w:r>
      <w:r>
        <w:rPr>
          <w:lang w:val="fr-FR"/>
        </w:rPr>
        <w:t>. Dans la négative, il vous appartient de confirmer votre inscription et payer votre participation aux frais (</w:t>
      </w:r>
      <w:r w:rsidR="00702C11">
        <w:rPr>
          <w:lang w:val="fr-FR"/>
        </w:rPr>
        <w:t>9</w:t>
      </w:r>
      <w:r w:rsidR="009C5243">
        <w:rPr>
          <w:lang w:val="fr-FR"/>
        </w:rPr>
        <w:t>5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B81A860" w:rsidR="00B41645" w:rsidRDefault="009C5243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workshop </w:t>
                          </w:r>
                          <w:r w:rsidR="00702C11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L’autre</w:t>
                          </w:r>
                        </w:p>
                        <w:p w14:paraId="13205B6B" w14:textId="278C11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natacha belova / 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B81A860" w:rsidR="00B41645" w:rsidRDefault="009C5243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workshop </w:t>
                    </w:r>
                    <w:r w:rsidR="00702C11">
                      <w:rPr>
                        <w:rFonts w:cstheme="minorHAnsi"/>
                        <w:caps/>
                        <w:color w:val="FFFFFF" w:themeColor="background1"/>
                      </w:rPr>
                      <w:t>L’autre</w:t>
                    </w:r>
                  </w:p>
                  <w:p w14:paraId="13205B6B" w14:textId="278C11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natacha belova / 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A02B21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2022-06-10T09:29:00Z</dcterms:created>
  <dcterms:modified xsi:type="dcterms:W3CDTF">2022-06-10T09:29:00Z</dcterms:modified>
</cp:coreProperties>
</file>