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Je 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r w:rsidR="00155B66" w:rsidRPr="003C2357">
        <w:rPr>
          <w:i/>
          <w:lang w:val="fr-FR"/>
        </w:rPr>
        <w:t>code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>(n° gsm)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(e-mail)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3EA80A86" w14:textId="02E9854D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EE24BC" w:rsidRPr="00EE24BC">
        <w:rPr>
          <w:rFonts w:cstheme="minorHAnsi"/>
        </w:rPr>
        <w:t>Rôle des oppresseurs et du joker dans le théâtre-forum</w:t>
      </w:r>
    </w:p>
    <w:p w14:paraId="4FA88341" w14:textId="663CFA98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EE24BC" w:rsidRPr="00EE24BC">
        <w:t xml:space="preserve">Centre du Théâtre </w:t>
      </w:r>
      <w:r w:rsidR="00EE24BC">
        <w:t>A</w:t>
      </w:r>
      <w:r w:rsidR="00EE24BC" w:rsidRPr="00EE24BC">
        <w:t>ct</w:t>
      </w:r>
      <w:r w:rsidR="00EE24BC">
        <w:t>ion (CTA)</w:t>
      </w:r>
    </w:p>
    <w:p w14:paraId="0EC046E2" w14:textId="7DFF2C0D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9C5243">
        <w:rPr>
          <w:lang w:val="fr-FR"/>
        </w:rPr>
        <w:t xml:space="preserve">du </w:t>
      </w:r>
      <w:r w:rsidR="00EE24BC">
        <w:rPr>
          <w:lang w:val="fr-FR"/>
        </w:rPr>
        <w:t>lun</w:t>
      </w:r>
      <w:r w:rsidR="00C75FFA">
        <w:rPr>
          <w:lang w:val="fr-FR"/>
        </w:rPr>
        <w:t xml:space="preserve">di </w:t>
      </w:r>
      <w:r w:rsidR="00EE24BC">
        <w:rPr>
          <w:lang w:val="fr-FR"/>
        </w:rPr>
        <w:t>16</w:t>
      </w:r>
      <w:r w:rsidR="00702C11">
        <w:rPr>
          <w:lang w:val="fr-FR"/>
        </w:rPr>
        <w:t xml:space="preserve"> </w:t>
      </w:r>
      <w:r w:rsidR="009C5243">
        <w:rPr>
          <w:lang w:val="fr-FR"/>
        </w:rPr>
        <w:t xml:space="preserve">au </w:t>
      </w:r>
      <w:r w:rsidR="00C75FFA">
        <w:rPr>
          <w:lang w:val="fr-FR"/>
        </w:rPr>
        <w:t xml:space="preserve">vendredi </w:t>
      </w:r>
      <w:r w:rsidR="00EE24BC">
        <w:rPr>
          <w:lang w:val="fr-FR"/>
        </w:rPr>
        <w:t>20</w:t>
      </w:r>
      <w:r w:rsidR="009C5243">
        <w:rPr>
          <w:lang w:val="fr-FR"/>
        </w:rPr>
        <w:t xml:space="preserve"> </w:t>
      </w:r>
      <w:r w:rsidR="00C75FFA">
        <w:rPr>
          <w:lang w:val="fr-FR"/>
        </w:rPr>
        <w:t>juin</w:t>
      </w:r>
      <w:r w:rsidR="00513D2C">
        <w:rPr>
          <w:lang w:val="fr-FR"/>
        </w:rPr>
        <w:t xml:space="preserve"> </w:t>
      </w:r>
      <w:r w:rsidR="00702C11">
        <w:rPr>
          <w:lang w:val="fr-FR"/>
        </w:rPr>
        <w:t>202</w:t>
      </w:r>
      <w:r w:rsidR="00C061B9">
        <w:rPr>
          <w:lang w:val="fr-FR"/>
        </w:rPr>
        <w:t>5</w:t>
      </w:r>
      <w:r w:rsidR="00702C11">
        <w:rPr>
          <w:lang w:val="fr-FR"/>
        </w:rPr>
        <w:t xml:space="preserve"> </w:t>
      </w:r>
    </w:p>
    <w:p w14:paraId="26AF1BB4" w14:textId="20D0E72B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EE24BC">
        <w:rPr>
          <w:lang w:val="fr-FR"/>
        </w:rPr>
        <w:t>Salle Sainte-Cécile</w:t>
      </w:r>
      <w:r w:rsidR="009C5243">
        <w:rPr>
          <w:rFonts w:ascii="Calibri" w:eastAsia="Calibri" w:hAnsi="Calibri" w:cs="Calibri"/>
        </w:rPr>
        <w:t xml:space="preserve">, </w:t>
      </w:r>
      <w:r w:rsidR="006166E3">
        <w:rPr>
          <w:rFonts w:ascii="Calibri" w:eastAsia="Calibri" w:hAnsi="Calibri" w:cs="Calibri"/>
        </w:rPr>
        <w:t>ru</w:t>
      </w:r>
      <w:r w:rsidR="009C5243">
        <w:rPr>
          <w:rFonts w:ascii="Calibri" w:eastAsia="Calibri" w:hAnsi="Calibri" w:cs="Calibri"/>
        </w:rPr>
        <w:t>e</w:t>
      </w:r>
      <w:r w:rsidR="006166E3">
        <w:rPr>
          <w:rFonts w:ascii="Calibri" w:eastAsia="Calibri" w:hAnsi="Calibri" w:cs="Calibri"/>
        </w:rPr>
        <w:t xml:space="preserve"> </w:t>
      </w:r>
      <w:r w:rsidR="00EE24BC">
        <w:rPr>
          <w:rFonts w:ascii="Calibri" w:eastAsia="Calibri" w:hAnsi="Calibri" w:cs="Calibri"/>
        </w:rPr>
        <w:t>Grande</w:t>
      </w:r>
      <w:r w:rsidR="009C5243">
        <w:rPr>
          <w:rFonts w:ascii="Calibri" w:eastAsia="Calibri" w:hAnsi="Calibri" w:cs="Calibri"/>
        </w:rPr>
        <w:t xml:space="preserve"> </w:t>
      </w:r>
      <w:r w:rsidR="00EE24BC">
        <w:rPr>
          <w:rFonts w:ascii="Calibri" w:eastAsia="Calibri" w:hAnsi="Calibri" w:cs="Calibri"/>
        </w:rPr>
        <w:t>45</w:t>
      </w:r>
      <w:r w:rsidR="009C5243">
        <w:rPr>
          <w:rFonts w:ascii="Calibri" w:eastAsia="Calibri" w:hAnsi="Calibri" w:cs="Calibri"/>
        </w:rPr>
        <w:t xml:space="preserve"> à </w:t>
      </w:r>
      <w:r w:rsidR="00EE24BC">
        <w:rPr>
          <w:rFonts w:ascii="Calibri" w:eastAsia="Calibri" w:hAnsi="Calibri" w:cs="Calibri"/>
        </w:rPr>
        <w:t>556</w:t>
      </w:r>
      <w:r w:rsidR="009C5243">
        <w:rPr>
          <w:rFonts w:ascii="Calibri" w:eastAsia="Calibri" w:hAnsi="Calibri" w:cs="Calibri"/>
        </w:rPr>
        <w:t xml:space="preserve">0 </w:t>
      </w:r>
      <w:r w:rsidR="00EE24BC">
        <w:rPr>
          <w:rFonts w:ascii="Calibri" w:eastAsia="Calibri" w:hAnsi="Calibri" w:cs="Calibri"/>
        </w:rPr>
        <w:t>Houyet</w:t>
      </w:r>
    </w:p>
    <w:p w14:paraId="273B824F" w14:textId="62F46C80" w:rsidR="00861F6D" w:rsidRDefault="0093515A" w:rsidP="006166E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EE24BC">
        <w:rPr>
          <w:lang w:val="fr-FR"/>
        </w:rPr>
        <w:t>15</w:t>
      </w:r>
      <w:r w:rsidR="00C200D5">
        <w:rPr>
          <w:lang w:val="fr-FR"/>
        </w:rPr>
        <w:t>0</w:t>
      </w:r>
      <w:r>
        <w:rPr>
          <w:lang w:val="fr-FR"/>
        </w:rPr>
        <w:t xml:space="preserve">€. En cas d’accord du Fonds 304, celui-ci </w:t>
      </w:r>
      <w:r w:rsidR="006166E3">
        <w:rPr>
          <w:lang w:val="fr-FR"/>
        </w:rPr>
        <w:t xml:space="preserve">prend en charge </w:t>
      </w:r>
      <w:r w:rsidR="0055177C">
        <w:rPr>
          <w:lang w:val="fr-FR"/>
        </w:rPr>
        <w:t>la totalité</w:t>
      </w:r>
      <w:r w:rsidR="006166E3">
        <w:rPr>
          <w:lang w:val="fr-FR"/>
        </w:rPr>
        <w:t xml:space="preserve"> des frais d’inscription</w:t>
      </w:r>
      <w:r w:rsidR="009C5243">
        <w:rPr>
          <w:lang w:val="fr-FR"/>
        </w:rPr>
        <w:t xml:space="preserve"> du</w:t>
      </w:r>
      <w:r w:rsidR="006166E3">
        <w:rPr>
          <w:lang w:val="fr-FR"/>
        </w:rPr>
        <w:t>·</w:t>
      </w:r>
      <w:r w:rsidR="009C5243">
        <w:rPr>
          <w:lang w:val="fr-FR"/>
        </w:rPr>
        <w:t>de la participant</w:t>
      </w:r>
      <w:r w:rsidR="00702C11">
        <w:rPr>
          <w:lang w:val="fr-FR"/>
        </w:rPr>
        <w:t>·</w:t>
      </w:r>
      <w:r w:rsidR="009C5243">
        <w:rPr>
          <w:lang w:val="fr-FR"/>
        </w:rPr>
        <w:t>e.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37D20589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6E6BE5">
        <w:rPr>
          <w:b/>
          <w:bCs/>
          <w:i/>
          <w:lang w:val="fr-FR"/>
        </w:rPr>
        <w:t xml:space="preserve">Je m’engage à suivre la formation dans son entièreté, à communiquer au plus vite toute absence motivée et à compléter le formulaire d’évaluation. </w:t>
      </w:r>
      <w:r w:rsidR="006E6BE5" w:rsidRPr="006E6BE5">
        <w:rPr>
          <w:rStyle w:val="Aucun"/>
          <w:b/>
          <w:bCs/>
          <w:i/>
          <w:iCs/>
        </w:rPr>
        <w:t>Des</w:t>
      </w:r>
      <w:r w:rsidR="006E6BE5">
        <w:rPr>
          <w:rStyle w:val="Aucun"/>
          <w:b/>
          <w:bCs/>
          <w:i/>
          <w:iCs/>
          <w:u w:val="single" w:color="FFFFFF"/>
        </w:rPr>
        <w:t xml:space="preserve"> sanctions sont possibles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6E6BE5" w:rsidRDefault="0093515A" w:rsidP="003B0628">
      <w:pPr>
        <w:spacing w:after="0" w:line="240" w:lineRule="auto"/>
        <w:rPr>
          <w:b/>
          <w:bCs/>
          <w:i/>
          <w:lang w:val="fr-FR"/>
        </w:rPr>
      </w:pPr>
      <w:r w:rsidRPr="006E6BE5">
        <w:rPr>
          <w:b/>
          <w:bCs/>
          <w:i/>
          <w:lang w:val="fr-FR"/>
        </w:rPr>
        <w:t>Pour permettre au Fonds 304 de fournir son accord, j</w:t>
      </w:r>
      <w:r w:rsidR="00CC0C95" w:rsidRPr="006E6BE5">
        <w:rPr>
          <w:b/>
          <w:bCs/>
          <w:i/>
          <w:lang w:val="fr-FR"/>
        </w:rPr>
        <w:t>’apporte les informations complémentaires suivantes</w:t>
      </w:r>
      <w:r w:rsidRPr="006E6BE5">
        <w:rPr>
          <w:b/>
          <w:bCs/>
          <w:i/>
          <w:lang w:val="fr-FR"/>
        </w:rPr>
        <w:t xml:space="preserve"> </w:t>
      </w:r>
      <w:r w:rsidR="00CC0C95" w:rsidRPr="006E6BE5">
        <w:rPr>
          <w:b/>
          <w:bCs/>
          <w:i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adresse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n°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6E6BE5" w:rsidRDefault="007B530E" w:rsidP="00F815BC">
      <w:pPr>
        <w:spacing w:after="0" w:line="240" w:lineRule="auto"/>
        <w:ind w:left="284"/>
        <w:rPr>
          <w:rFonts w:cstheme="minorHAnsi"/>
          <w:i/>
          <w:sz w:val="8"/>
          <w:szCs w:val="8"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55177C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55177C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55177C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55177C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55177C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Technicien</w:t>
      </w:r>
      <w:r w:rsidR="007B530E">
        <w:rPr>
          <w:rFonts w:cstheme="minorHAnsi"/>
          <w:lang w:val="fr-FR"/>
        </w:rPr>
        <w:t>·ne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Administratif</w:t>
      </w:r>
      <w:r w:rsidR="007B530E">
        <w:rPr>
          <w:rFonts w:cstheme="minorHAnsi"/>
          <w:lang w:val="fr-FR"/>
        </w:rPr>
        <w:t>·ve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60EB7ACB" w14:textId="77777777" w:rsidR="006E6BE5" w:rsidRDefault="000344A7" w:rsidP="003C2357">
      <w:pPr>
        <w:widowControl w:val="0"/>
        <w:spacing w:after="0" w:line="240" w:lineRule="auto"/>
        <w:ind w:left="284"/>
        <w:jc w:val="both"/>
        <w:rPr>
          <w:rFonts w:cstheme="minorHAnsi"/>
          <w:b/>
          <w:bCs/>
          <w:i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</w:p>
    <w:p w14:paraId="1931A43A" w14:textId="44D2A0F4" w:rsidR="006321D4" w:rsidRPr="006E6BE5" w:rsidRDefault="006E6BE5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9E3E8A">
        <w:rPr>
          <w:rFonts w:cstheme="minorHAnsi"/>
          <w:i/>
          <w:spacing w:val="-2"/>
          <w:u w:val="single"/>
          <w:lang w:val="fr-FR"/>
        </w:rPr>
        <w:t>Conseil :</w:t>
      </w:r>
      <w:r w:rsidRPr="009E3E8A">
        <w:rPr>
          <w:rFonts w:cstheme="minorHAnsi"/>
          <w:i/>
          <w:spacing w:val="-2"/>
          <w:lang w:val="fr-FR"/>
        </w:rPr>
        <w:t xml:space="preserve"> l’application gratuite ‘Camscanner’ vous permet de passer une photo de vos documents au format pdf</w:t>
      </w:r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2BEC634B" w:rsidR="006166E3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r w:rsidRPr="003C2357">
        <w:rPr>
          <w:lang w:val="fr-FR"/>
        </w:rPr>
        <w:t>du</w:t>
      </w:r>
      <w:r w:rsidR="006166E3">
        <w:rPr>
          <w:lang w:val="fr-FR"/>
        </w:rPr>
        <w:t>·</w:t>
      </w:r>
      <w:r w:rsidR="00A02B21">
        <w:rPr>
          <w:lang w:val="fr-FR"/>
        </w:rPr>
        <w:t>de la</w:t>
      </w:r>
      <w:r w:rsidRPr="003C2357">
        <w:rPr>
          <w:lang w:val="fr-FR"/>
        </w:rPr>
        <w:t xml:space="preserve"> </w:t>
      </w:r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r w:rsidRPr="003C2357">
        <w:rPr>
          <w:lang w:val="fr-FR"/>
        </w:rPr>
        <w:t xml:space="preserve"> ainsi que, le cas échéant, l’accord de l’employeur peuvent être </w:t>
      </w:r>
      <w:r w:rsidRPr="006E6BE5">
        <w:rPr>
          <w:lang w:val="fr-FR"/>
        </w:rPr>
        <w:t>attestés par mail</w:t>
      </w:r>
      <w:r w:rsidRPr="007B530E">
        <w:rPr>
          <w:b/>
          <w:bCs/>
          <w:lang w:val="fr-FR"/>
        </w:rPr>
        <w:t>.</w:t>
      </w:r>
    </w:p>
    <w:p w14:paraId="6A06366F" w14:textId="2F9D38CE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</w:t>
      </w:r>
      <w:r w:rsidR="006E6BE5">
        <w:rPr>
          <w:lang w:val="fr-FR"/>
        </w:rPr>
        <w:t>de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</w:t>
      </w:r>
      <w:r w:rsidR="006E6BE5">
        <w:rPr>
          <w:b/>
          <w:bCs/>
        </w:rPr>
        <w:t>au moins 7 jours avant le démarrage de la formation</w:t>
      </w:r>
      <w:r w:rsidR="006E6BE5">
        <w:rPr>
          <w:rStyle w:val="Aucun"/>
          <w:b/>
          <w:bCs/>
        </w:rPr>
        <w:t xml:space="preserve"> </w:t>
      </w:r>
      <w:r w:rsidRPr="007B530E">
        <w:rPr>
          <w:b/>
          <w:bCs/>
          <w:lang w:val="fr-FR"/>
        </w:rPr>
        <w:t xml:space="preserve">à la fois </w:t>
      </w:r>
      <w:r w:rsidR="00EE24BC">
        <w:rPr>
          <w:b/>
          <w:bCs/>
          <w:lang w:val="fr-FR"/>
        </w:rPr>
        <w:t>au</w:t>
      </w:r>
      <w:r w:rsidR="00A636C8">
        <w:rPr>
          <w:b/>
          <w:bCs/>
          <w:lang w:val="fr-FR"/>
        </w:rPr>
        <w:t xml:space="preserve"> </w:t>
      </w:r>
      <w:r w:rsidR="00EE24BC" w:rsidRPr="00EE24BC">
        <w:rPr>
          <w:b/>
          <w:bCs/>
          <w:lang w:val="fr-FR"/>
        </w:rPr>
        <w:t>Centre du Théâtre Action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F30911">
        <w:rPr>
          <w:b/>
          <w:bCs/>
          <w:color w:val="C00000"/>
          <w:u w:val="single"/>
          <w:lang w:val="fr-FR"/>
        </w:rPr>
        <w:t>c</w:t>
      </w:r>
      <w:r w:rsidR="00A636C8">
        <w:rPr>
          <w:b/>
          <w:bCs/>
          <w:color w:val="C00000"/>
          <w:u w:val="single"/>
          <w:lang w:val="fr-FR"/>
        </w:rPr>
        <w:t>on</w:t>
      </w:r>
      <w:r w:rsidR="00F30911">
        <w:rPr>
          <w:b/>
          <w:bCs/>
          <w:color w:val="C00000"/>
          <w:u w:val="single"/>
          <w:lang w:val="fr-FR"/>
        </w:rPr>
        <w:t>tact</w:t>
      </w:r>
      <w:r w:rsidR="007B530E" w:rsidRPr="007B530E">
        <w:rPr>
          <w:b/>
          <w:bCs/>
          <w:color w:val="C00000"/>
          <w:u w:val="single"/>
          <w:lang w:val="fr-FR"/>
        </w:rPr>
        <w:t>@</w:t>
      </w:r>
      <w:r w:rsidR="00F30911">
        <w:rPr>
          <w:b/>
          <w:bCs/>
          <w:color w:val="C00000"/>
          <w:u w:val="single"/>
          <w:lang w:val="fr-FR"/>
        </w:rPr>
        <w:t>theatre</w:t>
      </w:r>
      <w:r w:rsidR="00A636C8">
        <w:rPr>
          <w:b/>
          <w:bCs/>
          <w:color w:val="C00000"/>
          <w:u w:val="single"/>
          <w:lang w:val="fr-FR"/>
        </w:rPr>
        <w:t>-</w:t>
      </w:r>
      <w:r w:rsidR="00F30911">
        <w:rPr>
          <w:b/>
          <w:bCs/>
          <w:color w:val="C00000"/>
          <w:u w:val="single"/>
          <w:lang w:val="fr-FR"/>
        </w:rPr>
        <w:t>action</w:t>
      </w:r>
      <w:r w:rsidR="007B530E" w:rsidRPr="007B530E">
        <w:rPr>
          <w:b/>
          <w:bCs/>
          <w:color w:val="C00000"/>
          <w:u w:val="single"/>
          <w:lang w:val="fr-FR"/>
        </w:rPr>
        <w:t>.be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A636C8" w:rsidRPr="008309EB">
          <w:rPr>
            <w:rStyle w:val="Lienhypertexte"/>
            <w:b/>
            <w:bCs/>
            <w:color w:val="C00000"/>
            <w:lang w:val="fr-FR"/>
          </w:rPr>
          <w:t>fonds304@apefasbl.org</w:t>
        </w:r>
      </w:hyperlink>
      <w:r w:rsidRPr="007B530E">
        <w:rPr>
          <w:b/>
          <w:bCs/>
          <w:color w:val="C00000"/>
          <w:lang w:val="fr-FR"/>
        </w:rPr>
        <w:t>)</w:t>
      </w:r>
      <w:r w:rsidRPr="006166E3">
        <w:rPr>
          <w:lang w:val="fr-FR"/>
        </w:rPr>
        <w:t>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EE24BC">
        <w:rPr>
          <w:lang w:val="fr-FR"/>
        </w:rPr>
        <w:t>le Centre du Théâtre Action</w:t>
      </w:r>
      <w:r w:rsidR="009C5243">
        <w:rPr>
          <w:lang w:val="fr-FR"/>
        </w:rPr>
        <w:t xml:space="preserve"> ne vous facture </w:t>
      </w:r>
      <w:r w:rsidR="00EE24BC">
        <w:rPr>
          <w:lang w:val="fr-FR"/>
        </w:rPr>
        <w:t>rien</w:t>
      </w:r>
      <w:r>
        <w:rPr>
          <w:lang w:val="fr-FR"/>
        </w:rPr>
        <w:t>. Dans la négative, il vous appartient de confirmer votre inscription et payer votre participation aux frais (</w:t>
      </w:r>
      <w:r w:rsidR="00EE24BC">
        <w:rPr>
          <w:lang w:val="fr-FR"/>
        </w:rPr>
        <w:t>15</w:t>
      </w:r>
      <w:r w:rsidR="00513D2C">
        <w:rPr>
          <w:lang w:val="fr-FR"/>
        </w:rPr>
        <w:t>0€</w:t>
      </w:r>
      <w:r>
        <w:rPr>
          <w:lang w:val="fr-FR"/>
        </w:rPr>
        <w:t xml:space="preserve">) qui vous sera facturée par </w:t>
      </w:r>
      <w:r w:rsidR="008309EB">
        <w:rPr>
          <w:lang w:val="fr-FR"/>
        </w:rPr>
        <w:t>l</w:t>
      </w:r>
      <w:r w:rsidR="00EE24BC">
        <w:rPr>
          <w:lang w:val="fr-FR"/>
        </w:rPr>
        <w:t>e</w:t>
      </w:r>
      <w:r w:rsidR="008309EB">
        <w:rPr>
          <w:lang w:val="fr-FR"/>
        </w:rPr>
        <w:t xml:space="preserve"> C</w:t>
      </w:r>
      <w:r w:rsidR="00EE24BC">
        <w:rPr>
          <w:lang w:val="fr-FR"/>
        </w:rPr>
        <w:t>entr</w:t>
      </w:r>
      <w:r w:rsidR="008309EB">
        <w:rPr>
          <w:lang w:val="fr-FR"/>
        </w:rPr>
        <w:t xml:space="preserve">e </w:t>
      </w:r>
      <w:r w:rsidR="00EE24BC">
        <w:rPr>
          <w:lang w:val="fr-FR"/>
        </w:rPr>
        <w:t>du Théâtre Action (CTA)</w:t>
      </w:r>
      <w:r>
        <w:rPr>
          <w:lang w:val="fr-FR"/>
        </w:rPr>
        <w:t>.</w:t>
      </w:r>
    </w:p>
    <w:p w14:paraId="7A67C09F" w14:textId="0D6D9392" w:rsidR="006E6BE5" w:rsidRPr="003C2357" w:rsidRDefault="006E6BE5" w:rsidP="006E6BE5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6E6BE5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6C668FE5" w:rsidR="00B41645" w:rsidRDefault="00A636C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formation « </w:t>
                          </w:r>
                          <w:r w:rsidR="00EE24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role des oppresseurs et du joker dans le théatre forum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 »</w:t>
                          </w:r>
                        </w:p>
                        <w:p w14:paraId="13205B6B" w14:textId="62438682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A636C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6166E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</w:t>
                          </w:r>
                          <w:r w:rsidR="00EE24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 w:rsidR="006166E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A636C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ce</w:t>
                          </w:r>
                          <w:r w:rsidR="00EE24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ntre</w:t>
                          </w:r>
                          <w:r w:rsidR="00A636C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EE24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du théatre action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6C668FE5" w:rsidR="00B41645" w:rsidRDefault="00A636C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formation « </w:t>
                    </w:r>
                    <w:r w:rsidR="00EE24BC">
                      <w:rPr>
                        <w:rFonts w:cstheme="minorHAnsi"/>
                        <w:caps/>
                        <w:color w:val="FFFFFF" w:themeColor="background1"/>
                      </w:rPr>
                      <w:t>role des oppresseurs et du joker dans le théatre forum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 »</w:t>
                    </w:r>
                  </w:p>
                  <w:p w14:paraId="13205B6B" w14:textId="62438682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A636C8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6166E3">
                      <w:rPr>
                        <w:rFonts w:cstheme="minorHAnsi"/>
                        <w:caps/>
                        <w:color w:val="FFFFFF" w:themeColor="background1"/>
                      </w:rPr>
                      <w:t>l</w:t>
                    </w:r>
                    <w:r w:rsidR="00EE24BC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 w:rsidR="006166E3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</w:t>
                    </w:r>
                    <w:r w:rsidR="00A636C8">
                      <w:rPr>
                        <w:rFonts w:cstheme="minorHAnsi"/>
                        <w:caps/>
                        <w:color w:val="FFFFFF" w:themeColor="background1"/>
                      </w:rPr>
                      <w:t>ce</w:t>
                    </w:r>
                    <w:r w:rsidR="00EE24BC">
                      <w:rPr>
                        <w:rFonts w:cstheme="minorHAnsi"/>
                        <w:caps/>
                        <w:color w:val="FFFFFF" w:themeColor="background1"/>
                      </w:rPr>
                      <w:t>ntre</w:t>
                    </w:r>
                    <w:r w:rsidR="00A636C8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</w:t>
                    </w:r>
                    <w:r w:rsidR="00EE24BC">
                      <w:rPr>
                        <w:rFonts w:cstheme="minorHAnsi"/>
                        <w:caps/>
                        <w:color w:val="FFFFFF" w:themeColor="background1"/>
                      </w:rPr>
                      <w:t>du théatre action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17B42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F1DE1"/>
    <w:rsid w:val="0031760E"/>
    <w:rsid w:val="00320A00"/>
    <w:rsid w:val="00346452"/>
    <w:rsid w:val="003B0628"/>
    <w:rsid w:val="003C2357"/>
    <w:rsid w:val="00403175"/>
    <w:rsid w:val="00414108"/>
    <w:rsid w:val="00445E4A"/>
    <w:rsid w:val="004547D2"/>
    <w:rsid w:val="004735CB"/>
    <w:rsid w:val="00475481"/>
    <w:rsid w:val="004944A2"/>
    <w:rsid w:val="00494EA3"/>
    <w:rsid w:val="00495AEB"/>
    <w:rsid w:val="004A34DB"/>
    <w:rsid w:val="004A72E7"/>
    <w:rsid w:val="00513D2C"/>
    <w:rsid w:val="00545E34"/>
    <w:rsid w:val="0055177C"/>
    <w:rsid w:val="00570D72"/>
    <w:rsid w:val="005A1B50"/>
    <w:rsid w:val="006166E3"/>
    <w:rsid w:val="00620CBD"/>
    <w:rsid w:val="006321D4"/>
    <w:rsid w:val="00680322"/>
    <w:rsid w:val="00682AA8"/>
    <w:rsid w:val="00687580"/>
    <w:rsid w:val="006A08ED"/>
    <w:rsid w:val="006E6BE5"/>
    <w:rsid w:val="006F0F1A"/>
    <w:rsid w:val="006F1ED9"/>
    <w:rsid w:val="00702C11"/>
    <w:rsid w:val="00761167"/>
    <w:rsid w:val="007A66EF"/>
    <w:rsid w:val="007B530E"/>
    <w:rsid w:val="007E44EF"/>
    <w:rsid w:val="0080749D"/>
    <w:rsid w:val="008270B7"/>
    <w:rsid w:val="008309EB"/>
    <w:rsid w:val="00841FBC"/>
    <w:rsid w:val="00861F6D"/>
    <w:rsid w:val="008728F5"/>
    <w:rsid w:val="00890537"/>
    <w:rsid w:val="00897013"/>
    <w:rsid w:val="008F34F8"/>
    <w:rsid w:val="0093515A"/>
    <w:rsid w:val="00955CE6"/>
    <w:rsid w:val="00956A78"/>
    <w:rsid w:val="00972251"/>
    <w:rsid w:val="009C5243"/>
    <w:rsid w:val="009D04F5"/>
    <w:rsid w:val="009D45EC"/>
    <w:rsid w:val="00A02B21"/>
    <w:rsid w:val="00A636C8"/>
    <w:rsid w:val="00A80822"/>
    <w:rsid w:val="00A82BA3"/>
    <w:rsid w:val="00AC3A66"/>
    <w:rsid w:val="00AC7BE4"/>
    <w:rsid w:val="00AC7D1C"/>
    <w:rsid w:val="00B41645"/>
    <w:rsid w:val="00B54A5F"/>
    <w:rsid w:val="00B8339D"/>
    <w:rsid w:val="00BA3AE8"/>
    <w:rsid w:val="00BA7DF4"/>
    <w:rsid w:val="00BB7BC2"/>
    <w:rsid w:val="00BE40A9"/>
    <w:rsid w:val="00C019AF"/>
    <w:rsid w:val="00C061B9"/>
    <w:rsid w:val="00C1549F"/>
    <w:rsid w:val="00C15D16"/>
    <w:rsid w:val="00C1668D"/>
    <w:rsid w:val="00C200D5"/>
    <w:rsid w:val="00C64972"/>
    <w:rsid w:val="00C75FFA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66475"/>
    <w:rsid w:val="00E9487C"/>
    <w:rsid w:val="00EB3B85"/>
    <w:rsid w:val="00EE24BC"/>
    <w:rsid w:val="00F30911"/>
    <w:rsid w:val="00F806D7"/>
    <w:rsid w:val="00F815BC"/>
    <w:rsid w:val="00F925D8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customStyle="1" w:styleId="Aucun">
    <w:name w:val="Aucun"/>
    <w:rsid w:val="006E6BE5"/>
    <w:rPr>
      <w:lang w:val="fr-FR"/>
    </w:rPr>
  </w:style>
  <w:style w:type="paragraph" w:customStyle="1" w:styleId="CorpsA">
    <w:name w:val="Corps A"/>
    <w:rsid w:val="006E6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A6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304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4944A2"/>
    <w:rsid w:val="0057379C"/>
    <w:rsid w:val="005A2E55"/>
    <w:rsid w:val="00663D46"/>
    <w:rsid w:val="006B54BB"/>
    <w:rsid w:val="006F1ED9"/>
    <w:rsid w:val="00750059"/>
    <w:rsid w:val="00841FBC"/>
    <w:rsid w:val="00A608D6"/>
    <w:rsid w:val="00AA5390"/>
    <w:rsid w:val="00AC7BE4"/>
    <w:rsid w:val="00AD37D3"/>
    <w:rsid w:val="00B16996"/>
    <w:rsid w:val="00D50DA8"/>
    <w:rsid w:val="00D6041A"/>
    <w:rsid w:val="00F925D8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5</cp:revision>
  <cp:lastPrinted>2019-07-10T13:08:00Z</cp:lastPrinted>
  <dcterms:created xsi:type="dcterms:W3CDTF">2025-04-03T14:58:00Z</dcterms:created>
  <dcterms:modified xsi:type="dcterms:W3CDTF">2025-04-11T12:05:00Z</dcterms:modified>
</cp:coreProperties>
</file>