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r w:rsidR="00155B66" w:rsidRPr="003C2357">
        <w:rPr>
          <w:i/>
          <w:lang w:val="fr-FR"/>
        </w:rPr>
        <w:t>code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(e-mail)</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489EFB04"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0F7D1B" w:rsidRPr="000F7D1B">
        <w:t>L'objet comme partenaire de jeu: Initiation au théâtre d'objet, marionnettes et arts associés </w:t>
      </w:r>
    </w:p>
    <w:p w14:paraId="3EC53879" w14:textId="73AECE67" w:rsidR="004547D2" w:rsidRPr="000F7D1B" w:rsidRDefault="00B41645" w:rsidP="003B0628">
      <w:pPr>
        <w:spacing w:after="0" w:line="240" w:lineRule="auto"/>
        <w:rPr>
          <w:lang w:val="fr-FR"/>
        </w:rPr>
      </w:pPr>
      <w:r w:rsidRPr="000F7D1B">
        <w:rPr>
          <w:lang w:val="fr-FR"/>
        </w:rPr>
        <w:t>Opérateur de formation :</w:t>
      </w:r>
      <w:r w:rsidR="001C0670" w:rsidRPr="000F7D1B">
        <w:rPr>
          <w:lang w:val="fr-FR"/>
        </w:rPr>
        <w:t xml:space="preserve"> </w:t>
      </w:r>
      <w:r w:rsidR="000F7D1B" w:rsidRPr="000F7D1B">
        <w:t xml:space="preserve">La Roseraie </w:t>
      </w:r>
    </w:p>
    <w:p w14:paraId="2F145AFE" w14:textId="6DA9B81D"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5E623E">
        <w:rPr>
          <w:lang w:val="fr-FR"/>
        </w:rPr>
        <w:t>23 au 27 novembre 2027</w:t>
      </w:r>
    </w:p>
    <w:p w14:paraId="721411E8" w14:textId="6EE0D4EB" w:rsidR="00E97CCC" w:rsidRPr="000F7D1B" w:rsidRDefault="0093515A" w:rsidP="003B0628">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0F7D1B" w:rsidRPr="000F7D1B">
        <w:t>La Roseraie 1299 chaussée d'</w:t>
      </w:r>
      <w:proofErr w:type="spellStart"/>
      <w:r w:rsidR="000F7D1B" w:rsidRPr="000F7D1B">
        <w:t>Alsemberg</w:t>
      </w:r>
      <w:proofErr w:type="spellEnd"/>
      <w:r w:rsidR="000F7D1B" w:rsidRPr="000F7D1B">
        <w:t> 1180 </w:t>
      </w:r>
      <w:proofErr w:type="spellStart"/>
      <w:r w:rsidR="000F7D1B" w:rsidRPr="000F7D1B">
        <w:t>uccle</w:t>
      </w:r>
      <w:proofErr w:type="spellEnd"/>
      <w:r w:rsidR="000F7D1B" w:rsidRPr="000F7D1B">
        <w:t> </w:t>
      </w:r>
    </w:p>
    <w:p w14:paraId="2A43A98D" w14:textId="4EA99EC4" w:rsidR="00861F6D" w:rsidRPr="003C2357" w:rsidRDefault="0093515A" w:rsidP="003B0628">
      <w:pPr>
        <w:spacing w:after="0" w:line="240" w:lineRule="auto"/>
        <w:rPr>
          <w:lang w:val="fr-FR"/>
        </w:rPr>
      </w:pPr>
      <w:r w:rsidRPr="000F7D1B">
        <w:rPr>
          <w:lang w:val="fr-FR"/>
        </w:rPr>
        <w:t>Prix</w:t>
      </w:r>
      <w:r w:rsidR="00BE40A9" w:rsidRPr="000F7D1B">
        <w:rPr>
          <w:lang w:val="fr-FR"/>
        </w:rPr>
        <w:t xml:space="preserve"> de la formation : </w:t>
      </w:r>
      <w:r w:rsidR="000F7D1B" w:rsidRPr="000F7D1B">
        <w:rPr>
          <w:lang w:val="fr-FR"/>
        </w:rPr>
        <w:t>250</w:t>
      </w:r>
      <w:r w:rsidRPr="000F7D1B">
        <w:rPr>
          <w:lang w:val="fr-FR"/>
        </w:rPr>
        <w:t>€. En cas d’accord du Fonds 304, celui-ci prend en charge complètement ce coût.</w:t>
      </w:r>
    </w:p>
    <w:p w14:paraId="6BF36E53" w14:textId="4991CF71" w:rsidR="00C572B3" w:rsidRPr="005E623E" w:rsidRDefault="00C572B3" w:rsidP="005E623E">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r w:rsidRPr="003C2357">
        <w:rPr>
          <w:i/>
          <w:lang w:val="fr-FR"/>
        </w:rPr>
        <w:t>adresse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r w:rsidRPr="003C2357">
        <w:rPr>
          <w:i/>
          <w:lang w:val="fr-FR"/>
        </w:rPr>
        <w:t>n°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3B5FF7"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3B5FF7"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3B5FF7"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3B5FF7"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3B5FF7"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3B5FF7"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7E75A301" w14:textId="77777777" w:rsidR="00994921" w:rsidRDefault="00994921" w:rsidP="003C2357">
      <w:pPr>
        <w:widowControl w:val="0"/>
        <w:spacing w:after="0" w:line="240" w:lineRule="auto"/>
        <w:ind w:left="284"/>
        <w:jc w:val="both"/>
        <w:rPr>
          <w:rFonts w:cstheme="minorHAnsi"/>
          <w:b/>
          <w:bCs/>
          <w:i/>
          <w:lang w:val="fr-FR"/>
        </w:rPr>
      </w:pPr>
    </w:p>
    <w:p w14:paraId="091A9DAF" w14:textId="0B8E9090" w:rsidR="00994921" w:rsidRDefault="000344A7" w:rsidP="003C2357">
      <w:pPr>
        <w:widowControl w:val="0"/>
        <w:spacing w:after="0" w:line="240" w:lineRule="auto"/>
        <w:ind w:left="284"/>
        <w:jc w:val="both"/>
        <w:rPr>
          <w:rFonts w:cstheme="minorHAnsi"/>
          <w:b/>
          <w:bCs/>
          <w:i/>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994921">
        <w:rPr>
          <w:rFonts w:cstheme="minorHAnsi"/>
          <w:b/>
          <w:bCs/>
          <w:i/>
          <w:lang w:val="fr-FR"/>
        </w:rPr>
        <w:t xml:space="preserve"> : </w:t>
      </w:r>
    </w:p>
    <w:p w14:paraId="242D0AD2" w14:textId="77777777" w:rsidR="00994921" w:rsidRDefault="00994921" w:rsidP="003C2357">
      <w:pPr>
        <w:widowControl w:val="0"/>
        <w:spacing w:after="0" w:line="240" w:lineRule="auto"/>
        <w:ind w:left="284"/>
        <w:jc w:val="both"/>
        <w:rPr>
          <w:rFonts w:cstheme="minorHAnsi"/>
          <w:b/>
          <w:bCs/>
          <w:i/>
          <w:lang w:val="fr-FR"/>
        </w:rPr>
      </w:pPr>
    </w:p>
    <w:p w14:paraId="4396025E" w14:textId="5EEE9F5B" w:rsidR="00994921" w:rsidRPr="00994921" w:rsidRDefault="00994921" w:rsidP="00994921">
      <w:pPr>
        <w:widowControl w:val="0"/>
        <w:numPr>
          <w:ilvl w:val="0"/>
          <w:numId w:val="17"/>
        </w:numPr>
        <w:spacing w:after="0" w:line="240" w:lineRule="auto"/>
        <w:jc w:val="both"/>
        <w:rPr>
          <w:rFonts w:cstheme="minorHAnsi"/>
          <w:i/>
        </w:rPr>
      </w:pPr>
      <w:r w:rsidRPr="00994921">
        <w:rPr>
          <w:rFonts w:cstheme="minorHAnsi"/>
          <w:i/>
        </w:rPr>
        <w:t>pour les personnes</w:t>
      </w:r>
      <w:r w:rsidRPr="00994921">
        <w:rPr>
          <w:rFonts w:cstheme="minorHAnsi"/>
          <w:b/>
          <w:bCs/>
          <w:i/>
        </w:rPr>
        <w:t xml:space="preserve"> salariées</w:t>
      </w:r>
      <w:r w:rsidRPr="00994921">
        <w:rPr>
          <w:rFonts w:cstheme="minorHAnsi"/>
          <w:i/>
        </w:rPr>
        <w:t xml:space="preserve"> : une copie du </w:t>
      </w:r>
      <w:r w:rsidRPr="00994921">
        <w:rPr>
          <w:rFonts w:cstheme="minorHAnsi"/>
          <w:b/>
          <w:bCs/>
          <w:i/>
        </w:rPr>
        <w:t>contrat de travail (CDD ou CDI) et une fiche de pai</w:t>
      </w:r>
      <w:r w:rsidRPr="00994921">
        <w:rPr>
          <w:rFonts w:cstheme="minorHAnsi"/>
          <w:i/>
        </w:rPr>
        <w:t xml:space="preserve">e </w:t>
      </w:r>
      <w:r w:rsidRPr="00994921">
        <w:rPr>
          <w:rFonts w:cstheme="minorHAnsi"/>
          <w:i/>
        </w:rPr>
        <w:t xml:space="preserve">récente </w:t>
      </w:r>
    </w:p>
    <w:p w14:paraId="6CE5A69D" w14:textId="639ADA18" w:rsidR="00994921" w:rsidRPr="00994921" w:rsidRDefault="00994921" w:rsidP="00994921">
      <w:pPr>
        <w:widowControl w:val="0"/>
        <w:numPr>
          <w:ilvl w:val="0"/>
          <w:numId w:val="17"/>
        </w:numPr>
        <w:spacing w:after="0" w:line="240" w:lineRule="auto"/>
        <w:jc w:val="both"/>
        <w:rPr>
          <w:rFonts w:cstheme="minorHAnsi"/>
          <w:i/>
        </w:rPr>
      </w:pPr>
      <w:r w:rsidRPr="00994921">
        <w:rPr>
          <w:rFonts w:cstheme="minorHAnsi"/>
          <w:i/>
        </w:rPr>
        <w:t xml:space="preserve">pour les </w:t>
      </w:r>
      <w:proofErr w:type="spellStart"/>
      <w:r w:rsidRPr="00994921">
        <w:rPr>
          <w:rFonts w:cstheme="minorHAnsi"/>
          <w:b/>
          <w:bCs/>
          <w:i/>
        </w:rPr>
        <w:t>intermittent·es</w:t>
      </w:r>
      <w:proofErr w:type="spellEnd"/>
      <w:r w:rsidRPr="00994921">
        <w:rPr>
          <w:rFonts w:cstheme="minorHAnsi"/>
          <w:i/>
        </w:rPr>
        <w:t xml:space="preserve"> : une copie du/des </w:t>
      </w:r>
      <w:r w:rsidRPr="00994921">
        <w:rPr>
          <w:rFonts w:cstheme="minorHAnsi"/>
          <w:b/>
          <w:bCs/>
          <w:i/>
        </w:rPr>
        <w:t xml:space="preserve">C4 couvrant les prestations </w:t>
      </w:r>
      <w:r w:rsidRPr="00994921">
        <w:rPr>
          <w:rFonts w:cstheme="minorHAnsi"/>
          <w:b/>
          <w:bCs/>
          <w:i/>
        </w:rPr>
        <w:t>concernées</w:t>
      </w:r>
      <w:r w:rsidRPr="00994921">
        <w:rPr>
          <w:rFonts w:cstheme="minorHAnsi"/>
          <w:i/>
        </w:rPr>
        <w:t>. Si</w:t>
      </w:r>
      <w:r w:rsidRPr="00994921">
        <w:rPr>
          <w:rFonts w:cstheme="minorHAnsi"/>
          <w:i/>
        </w:rPr>
        <w:t xml:space="preserve"> les C4 ne mentionnent pas la date de sortie, il sera également nécessaire de joindre le contrat de travail.</w:t>
      </w:r>
    </w:p>
    <w:p w14:paraId="7657EA5E" w14:textId="77777777" w:rsidR="00994921" w:rsidRPr="00994921" w:rsidRDefault="00994921" w:rsidP="00994921">
      <w:pPr>
        <w:widowControl w:val="0"/>
        <w:spacing w:after="0" w:line="240" w:lineRule="auto"/>
        <w:ind w:left="720"/>
        <w:jc w:val="both"/>
        <w:rPr>
          <w:rFonts w:cstheme="minorHAnsi"/>
          <w:b/>
          <w:bCs/>
          <w:i/>
        </w:rPr>
      </w:pPr>
    </w:p>
    <w:p w14:paraId="0000C847" w14:textId="09D9987F" w:rsidR="006321D4" w:rsidRDefault="00994921" w:rsidP="00994921">
      <w:pPr>
        <w:widowControl w:val="0"/>
        <w:spacing w:after="0" w:line="240" w:lineRule="auto"/>
        <w:ind w:left="284"/>
        <w:jc w:val="center"/>
        <w:rPr>
          <w:rFonts w:cstheme="minorHAnsi"/>
          <w:b/>
          <w:bCs/>
          <w:i/>
        </w:rPr>
      </w:pPr>
      <w:r w:rsidRPr="00994921">
        <w:rPr>
          <w:rFonts w:cstheme="minorHAnsi"/>
          <w:b/>
          <w:bCs/>
          <w:i/>
        </w:rPr>
        <w:t>Aucune autre pièce justificative ne sera examinée.</w:t>
      </w:r>
    </w:p>
    <w:p w14:paraId="5DC53711" w14:textId="77777777" w:rsidR="00994921" w:rsidRPr="00994921" w:rsidRDefault="00994921" w:rsidP="00994921">
      <w:pPr>
        <w:widowControl w:val="0"/>
        <w:spacing w:after="0" w:line="240" w:lineRule="auto"/>
        <w:rPr>
          <w:rFonts w:cstheme="minorHAnsi"/>
          <w:b/>
          <w:bCs/>
          <w:i/>
        </w:rPr>
      </w:pPr>
    </w:p>
    <w:p w14:paraId="0277D0CC" w14:textId="77777777" w:rsidR="005E623E" w:rsidRDefault="00F815BC" w:rsidP="005E623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2E6F64B9" w:rsidR="00414108" w:rsidRDefault="00414108" w:rsidP="005E623E">
      <w:pPr>
        <w:tabs>
          <w:tab w:val="left" w:pos="5812"/>
        </w:tabs>
        <w:ind w:left="284"/>
        <w:jc w:val="both"/>
        <w:rPr>
          <w:lang w:val="fr-FR"/>
        </w:rPr>
      </w:pPr>
      <w:r>
        <w:rPr>
          <w:lang w:val="fr-FR"/>
        </w:rPr>
        <w:lastRenderedPageBreak/>
        <w:t xml:space="preserve">La présente demande d’inscription doit </w:t>
      </w:r>
      <w:r w:rsidRPr="00C572B3">
        <w:rPr>
          <w:b/>
          <w:bCs/>
          <w:lang w:val="fr-FR"/>
        </w:rPr>
        <w:t xml:space="preserve">impérativement être adressée </w:t>
      </w:r>
      <w:r w:rsidR="00C572B3" w:rsidRPr="00C572B3">
        <w:rPr>
          <w:b/>
          <w:bCs/>
          <w:lang w:val="fr-FR"/>
        </w:rPr>
        <w:t xml:space="preserve">au moins 7 jours avant le démarrage </w:t>
      </w:r>
      <w:r w:rsidR="00C572B3" w:rsidRPr="0087527F">
        <w:rPr>
          <w:b/>
          <w:bCs/>
          <w:spacing w:val="-2"/>
          <w:lang w:val="fr-FR"/>
        </w:rPr>
        <w:t xml:space="preserve">de la formation </w:t>
      </w:r>
      <w:r w:rsidRPr="0087527F">
        <w:rPr>
          <w:b/>
          <w:bCs/>
          <w:spacing w:val="-2"/>
          <w:lang w:val="fr-FR"/>
        </w:rPr>
        <w:t xml:space="preserve">à la fois </w:t>
      </w:r>
      <w:r w:rsidR="003B017B" w:rsidRPr="0087527F">
        <w:rPr>
          <w:b/>
          <w:bCs/>
          <w:spacing w:val="-2"/>
          <w:lang w:val="fr-FR"/>
        </w:rPr>
        <w:t xml:space="preserve">à </w:t>
      </w:r>
      <w:r w:rsidR="000F7D1B">
        <w:rPr>
          <w:b/>
          <w:bCs/>
          <w:spacing w:val="-2"/>
          <w:lang w:val="fr-FR"/>
        </w:rPr>
        <w:t xml:space="preserve">La Roseraie </w:t>
      </w:r>
      <w:r w:rsidRPr="0087527F">
        <w:rPr>
          <w:b/>
          <w:bCs/>
          <w:spacing w:val="-2"/>
          <w:lang w:val="fr-FR"/>
        </w:rPr>
        <w:t>(</w:t>
      </w:r>
      <w:r w:rsidR="000F7D1B" w:rsidRPr="000F7D1B">
        <w:rPr>
          <w:b/>
          <w:bCs/>
          <w:spacing w:val="-2"/>
        </w:rPr>
        <w:t>michel@roseraie.org </w:t>
      </w:r>
      <w:r w:rsidR="00C572B3" w:rsidRPr="0087527F">
        <w:rPr>
          <w:rStyle w:val="Lienhypertexte"/>
          <w:b/>
          <w:bCs/>
          <w:color w:val="auto"/>
          <w:spacing w:val="-2"/>
          <w:lang w:val="fr-FR"/>
        </w:rPr>
        <w:t>)</w:t>
      </w:r>
      <w:r w:rsidRPr="0087527F">
        <w:rPr>
          <w:b/>
          <w:bCs/>
          <w:spacing w:val="-2"/>
          <w:lang w:val="fr-FR"/>
        </w:rPr>
        <w:t xml:space="preserve"> et au Fonds 304 (</w:t>
      </w:r>
      <w:hyperlink r:id="rId8" w:history="1">
        <w:r w:rsidR="00BD496A" w:rsidRPr="00FF3726">
          <w:rPr>
            <w:rStyle w:val="Lienhypertexte"/>
            <w:b/>
            <w:bCs/>
            <w:spacing w:val="-2"/>
            <w:lang w:val="fr-FR"/>
          </w:rPr>
          <w:t>fonds304@apefasbl.org</w:t>
        </w:r>
      </w:hyperlink>
      <w:r w:rsidRPr="0087527F">
        <w:rPr>
          <w:b/>
          <w:bCs/>
          <w:spacing w:val="-2"/>
          <w:lang w:val="fr-FR"/>
        </w:rPr>
        <w:t>)</w:t>
      </w:r>
      <w:r w:rsidRPr="0087527F">
        <w:rPr>
          <w:spacing w:val="-2"/>
          <w:lang w:val="fr-FR"/>
        </w:rPr>
        <w:t xml:space="preserve">. Le Fonds vous signale endéans les 7 jours ouvrables si vous obtenez son soutien financier. Dans ce cas, c’est le Fonds qui paie votre inscription. Dans la négative, il vous appartient de confirmer votre inscription et payer votre </w:t>
      </w:r>
      <w:r w:rsidRPr="000F7D1B">
        <w:rPr>
          <w:spacing w:val="-2"/>
          <w:lang w:val="fr-FR"/>
        </w:rPr>
        <w:t>participation aux frais (</w:t>
      </w:r>
      <w:r w:rsidR="000F7D1B" w:rsidRPr="000F7D1B">
        <w:rPr>
          <w:spacing w:val="-2"/>
          <w:lang w:val="fr-FR"/>
        </w:rPr>
        <w:t>250</w:t>
      </w:r>
      <w:r w:rsidRPr="000F7D1B">
        <w:rPr>
          <w:spacing w:val="-2"/>
          <w:lang w:val="fr-FR"/>
        </w:rPr>
        <w:t>€) qui vous sera facturée par l’</w:t>
      </w:r>
      <w:r w:rsidR="00E97CCC" w:rsidRPr="000F7D1B">
        <w:rPr>
          <w:spacing w:val="-2"/>
          <w:lang w:val="fr-FR"/>
        </w:rPr>
        <w:t>opérateur</w:t>
      </w:r>
      <w:r w:rsidRPr="0087527F">
        <w:rPr>
          <w:spacing w:val="-2"/>
          <w:lang w:val="fr-FR"/>
        </w:rPr>
        <w:t>.</w:t>
      </w:r>
    </w:p>
    <w:p w14:paraId="40DE6CEB" w14:textId="0151439E" w:rsidR="00C572B3" w:rsidRPr="003C2357" w:rsidRDefault="003B5FF7"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even" r:id="rId9"/>
      <w:headerReference w:type="default" r:id="rId10"/>
      <w:footerReference w:type="even" r:id="rId11"/>
      <w:footerReference w:type="default" r:id="rId12"/>
      <w:headerReference w:type="first" r:id="rId13"/>
      <w:footerReference w:type="first" r:id="rId14"/>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E9645" w14:textId="77777777" w:rsidR="003B5FF7" w:rsidRDefault="003B5FF7" w:rsidP="007A66EF">
      <w:pPr>
        <w:spacing w:after="0" w:line="240" w:lineRule="auto"/>
      </w:pPr>
      <w:r>
        <w:separator/>
      </w:r>
    </w:p>
  </w:endnote>
  <w:endnote w:type="continuationSeparator" w:id="0">
    <w:p w14:paraId="6C9F1FFB" w14:textId="77777777" w:rsidR="003B5FF7" w:rsidRDefault="003B5FF7"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C2CD" w14:textId="77777777" w:rsidR="002778CF" w:rsidRDefault="002778C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49F1" w14:textId="77777777" w:rsidR="002778CF" w:rsidRDefault="002778C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0B31" w14:textId="77777777" w:rsidR="002778CF" w:rsidRDefault="002778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00845" w14:textId="77777777" w:rsidR="003B5FF7" w:rsidRDefault="003B5FF7" w:rsidP="007A66EF">
      <w:pPr>
        <w:spacing w:after="0" w:line="240" w:lineRule="auto"/>
      </w:pPr>
      <w:r>
        <w:separator/>
      </w:r>
    </w:p>
  </w:footnote>
  <w:footnote w:type="continuationSeparator" w:id="0">
    <w:p w14:paraId="6C00A507" w14:textId="77777777" w:rsidR="003B5FF7" w:rsidRDefault="003B5FF7"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7800" w14:textId="77777777" w:rsidR="002778CF" w:rsidRDefault="002778C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2A7BBB87" w:rsidR="00DE52E0" w:rsidRPr="000F7D1B" w:rsidRDefault="00E97CCC" w:rsidP="006321D4">
                          <w:pPr>
                            <w:pStyle w:val="En-tte"/>
                            <w:shd w:val="clear" w:color="auto" w:fill="A5300F" w:themeFill="accent1"/>
                            <w:jc w:val="center"/>
                            <w:rPr>
                              <w:rFonts w:cstheme="minorHAnsi"/>
                              <w:caps/>
                              <w:color w:val="FFFFFF" w:themeColor="background1"/>
                            </w:rPr>
                          </w:pPr>
                          <w:r w:rsidRPr="000F7D1B">
                            <w:rPr>
                              <w:rFonts w:cstheme="minorHAnsi"/>
                              <w:caps/>
                              <w:color w:val="FFFFFF" w:themeColor="background1"/>
                            </w:rPr>
                            <w:t>« </w:t>
                          </w:r>
                          <w:r w:rsidR="000F7D1B" w:rsidRPr="000F7D1B">
                            <w:rPr>
                              <w:rFonts w:cstheme="minorHAnsi"/>
                              <w:caps/>
                              <w:color w:val="FFFFFF" w:themeColor="background1"/>
                            </w:rPr>
                            <w:t>L'objet comme partenaire de </w:t>
                          </w:r>
                          <w:r w:rsidR="002778CF" w:rsidRPr="000F7D1B">
                            <w:rPr>
                              <w:rFonts w:cstheme="minorHAnsi"/>
                              <w:caps/>
                              <w:color w:val="FFFFFF" w:themeColor="background1"/>
                            </w:rPr>
                            <w:t>JEU :</w:t>
                          </w:r>
                          <w:r w:rsidR="000F7D1B" w:rsidRPr="000F7D1B">
                            <w:rPr>
                              <w:rFonts w:cstheme="minorHAnsi"/>
                              <w:caps/>
                              <w:color w:val="FFFFFF" w:themeColor="background1"/>
                            </w:rPr>
                            <w:t> Initiation au théâtre d'objet, marionnettes et arts associés </w:t>
                          </w:r>
                          <w:r w:rsidRPr="000F7D1B">
                            <w:rPr>
                              <w:rFonts w:cstheme="minorHAnsi"/>
                              <w:caps/>
                              <w:color w:val="FFFFFF" w:themeColor="background1"/>
                            </w:rPr>
                            <w:t>»</w:t>
                          </w:r>
                        </w:p>
                        <w:p w14:paraId="17EA81EE" w14:textId="12E75CA9" w:rsidR="003C2357" w:rsidRPr="000F7D1B" w:rsidRDefault="003C2357" w:rsidP="006321D4">
                          <w:pPr>
                            <w:pStyle w:val="En-tte"/>
                            <w:shd w:val="clear" w:color="auto" w:fill="A5300F" w:themeFill="accent1"/>
                            <w:jc w:val="center"/>
                            <w:rPr>
                              <w:caps/>
                              <w:color w:val="FFFFFF" w:themeColor="background1"/>
                              <w:sz w:val="32"/>
                              <w:szCs w:val="32"/>
                            </w:rPr>
                          </w:pPr>
                          <w:r w:rsidRPr="000F7D1B">
                            <w:rPr>
                              <w:rFonts w:cstheme="minorHAnsi"/>
                              <w:caps/>
                              <w:color w:val="FFFFFF" w:themeColor="background1"/>
                            </w:rPr>
                            <w:t>organisée par</w:t>
                          </w:r>
                          <w:r w:rsidR="00EB527D" w:rsidRPr="000F7D1B">
                            <w:rPr>
                              <w:rFonts w:cstheme="minorHAnsi"/>
                              <w:caps/>
                              <w:color w:val="FFFFFF" w:themeColor="background1"/>
                            </w:rPr>
                            <w:t xml:space="preserve"> </w:t>
                          </w:r>
                          <w:r w:rsidR="000F7D1B" w:rsidRPr="000F7D1B">
                            <w:rPr>
                              <w:rFonts w:cstheme="minorHAnsi"/>
                              <w:caps/>
                              <w:color w:val="FFFFFF" w:themeColor="background1"/>
                            </w:rPr>
                            <w:t>La Roseraie Espace Cré-action asbl </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2A7BBB87" w:rsidR="00DE52E0" w:rsidRPr="000F7D1B" w:rsidRDefault="00E97CCC" w:rsidP="006321D4">
                    <w:pPr>
                      <w:pStyle w:val="En-tte"/>
                      <w:shd w:val="clear" w:color="auto" w:fill="A5300F" w:themeFill="accent1"/>
                      <w:jc w:val="center"/>
                      <w:rPr>
                        <w:rFonts w:cstheme="minorHAnsi"/>
                        <w:caps/>
                        <w:color w:val="FFFFFF" w:themeColor="background1"/>
                      </w:rPr>
                    </w:pPr>
                    <w:r w:rsidRPr="000F7D1B">
                      <w:rPr>
                        <w:rFonts w:cstheme="minorHAnsi"/>
                        <w:caps/>
                        <w:color w:val="FFFFFF" w:themeColor="background1"/>
                      </w:rPr>
                      <w:t>« </w:t>
                    </w:r>
                    <w:r w:rsidR="000F7D1B" w:rsidRPr="000F7D1B">
                      <w:rPr>
                        <w:rFonts w:cstheme="minorHAnsi"/>
                        <w:caps/>
                        <w:color w:val="FFFFFF" w:themeColor="background1"/>
                      </w:rPr>
                      <w:t>L'objet comme partenaire de </w:t>
                    </w:r>
                    <w:r w:rsidR="002778CF" w:rsidRPr="000F7D1B">
                      <w:rPr>
                        <w:rFonts w:cstheme="minorHAnsi"/>
                        <w:caps/>
                        <w:color w:val="FFFFFF" w:themeColor="background1"/>
                      </w:rPr>
                      <w:t>JEU :</w:t>
                    </w:r>
                    <w:r w:rsidR="000F7D1B" w:rsidRPr="000F7D1B">
                      <w:rPr>
                        <w:rFonts w:cstheme="minorHAnsi"/>
                        <w:caps/>
                        <w:color w:val="FFFFFF" w:themeColor="background1"/>
                      </w:rPr>
                      <w:t> Initiation au théâtre d'objet, marionnettes et arts associés </w:t>
                    </w:r>
                    <w:r w:rsidRPr="000F7D1B">
                      <w:rPr>
                        <w:rFonts w:cstheme="minorHAnsi"/>
                        <w:caps/>
                        <w:color w:val="FFFFFF" w:themeColor="background1"/>
                      </w:rPr>
                      <w:t>»</w:t>
                    </w:r>
                  </w:p>
                  <w:p w14:paraId="17EA81EE" w14:textId="12E75CA9" w:rsidR="003C2357" w:rsidRPr="000F7D1B" w:rsidRDefault="003C2357" w:rsidP="006321D4">
                    <w:pPr>
                      <w:pStyle w:val="En-tte"/>
                      <w:shd w:val="clear" w:color="auto" w:fill="A5300F" w:themeFill="accent1"/>
                      <w:jc w:val="center"/>
                      <w:rPr>
                        <w:caps/>
                        <w:color w:val="FFFFFF" w:themeColor="background1"/>
                        <w:sz w:val="32"/>
                        <w:szCs w:val="32"/>
                      </w:rPr>
                    </w:pPr>
                    <w:r w:rsidRPr="000F7D1B">
                      <w:rPr>
                        <w:rFonts w:cstheme="minorHAnsi"/>
                        <w:caps/>
                        <w:color w:val="FFFFFF" w:themeColor="background1"/>
                      </w:rPr>
                      <w:t>organisée par</w:t>
                    </w:r>
                    <w:r w:rsidR="00EB527D" w:rsidRPr="000F7D1B">
                      <w:rPr>
                        <w:rFonts w:cstheme="minorHAnsi"/>
                        <w:caps/>
                        <w:color w:val="FFFFFF" w:themeColor="background1"/>
                      </w:rPr>
                      <w:t xml:space="preserve"> </w:t>
                    </w:r>
                    <w:r w:rsidR="000F7D1B" w:rsidRPr="000F7D1B">
                      <w:rPr>
                        <w:rFonts w:cstheme="minorHAnsi"/>
                        <w:caps/>
                        <w:color w:val="FFFFFF" w:themeColor="background1"/>
                      </w:rPr>
                      <w:t>La Roseraie Espace Cré-action asbl </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EEBF" w14:textId="77777777" w:rsidR="002778CF" w:rsidRDefault="002778C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1E12564C"/>
    <w:multiLevelType w:val="multilevel"/>
    <w:tmpl w:val="F236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6"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8"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0"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1"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5"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6"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8"/>
  </w:num>
  <w:num w:numId="2" w16cid:durableId="1644503008">
    <w:abstractNumId w:val="12"/>
  </w:num>
  <w:num w:numId="3" w16cid:durableId="1545018652">
    <w:abstractNumId w:val="16"/>
  </w:num>
  <w:num w:numId="4" w16cid:durableId="349911101">
    <w:abstractNumId w:val="1"/>
  </w:num>
  <w:num w:numId="5" w16cid:durableId="1935085387">
    <w:abstractNumId w:val="0"/>
  </w:num>
  <w:num w:numId="6" w16cid:durableId="1900509202">
    <w:abstractNumId w:val="9"/>
  </w:num>
  <w:num w:numId="7" w16cid:durableId="846943155">
    <w:abstractNumId w:val="13"/>
  </w:num>
  <w:num w:numId="8" w16cid:durableId="1084449275">
    <w:abstractNumId w:val="11"/>
  </w:num>
  <w:num w:numId="9" w16cid:durableId="237136353">
    <w:abstractNumId w:val="6"/>
  </w:num>
  <w:num w:numId="10" w16cid:durableId="1134829465">
    <w:abstractNumId w:val="3"/>
  </w:num>
  <w:num w:numId="11" w16cid:durableId="229658145">
    <w:abstractNumId w:val="14"/>
  </w:num>
  <w:num w:numId="12" w16cid:durableId="1019309757">
    <w:abstractNumId w:val="10"/>
  </w:num>
  <w:num w:numId="13" w16cid:durableId="115102691">
    <w:abstractNumId w:val="2"/>
  </w:num>
  <w:num w:numId="14" w16cid:durableId="494611999">
    <w:abstractNumId w:val="7"/>
  </w:num>
  <w:num w:numId="15" w16cid:durableId="2044477032">
    <w:abstractNumId w:val="5"/>
  </w:num>
  <w:num w:numId="16" w16cid:durableId="1099333337">
    <w:abstractNumId w:val="15"/>
  </w:num>
  <w:num w:numId="17" w16cid:durableId="20561508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65148"/>
    <w:rsid w:val="001A10D8"/>
    <w:rsid w:val="001A3F15"/>
    <w:rsid w:val="001A660C"/>
    <w:rsid w:val="001C0670"/>
    <w:rsid w:val="001C44C4"/>
    <w:rsid w:val="001C5977"/>
    <w:rsid w:val="001D0C91"/>
    <w:rsid w:val="002078C8"/>
    <w:rsid w:val="00207D5B"/>
    <w:rsid w:val="00215001"/>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83457"/>
    <w:rsid w:val="003B017B"/>
    <w:rsid w:val="003B0628"/>
    <w:rsid w:val="003B0811"/>
    <w:rsid w:val="003B5FF7"/>
    <w:rsid w:val="003C2357"/>
    <w:rsid w:val="00414108"/>
    <w:rsid w:val="00445E4A"/>
    <w:rsid w:val="004547D2"/>
    <w:rsid w:val="00494EA3"/>
    <w:rsid w:val="00495AEB"/>
    <w:rsid w:val="004A34DB"/>
    <w:rsid w:val="004A72E7"/>
    <w:rsid w:val="00545E34"/>
    <w:rsid w:val="00570D72"/>
    <w:rsid w:val="005A1B50"/>
    <w:rsid w:val="005E623E"/>
    <w:rsid w:val="00610534"/>
    <w:rsid w:val="00620CBD"/>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93515A"/>
    <w:rsid w:val="00940516"/>
    <w:rsid w:val="00955CE6"/>
    <w:rsid w:val="00972251"/>
    <w:rsid w:val="00994921"/>
    <w:rsid w:val="009D45EC"/>
    <w:rsid w:val="009D5F21"/>
    <w:rsid w:val="009E3E8A"/>
    <w:rsid w:val="009E6F9A"/>
    <w:rsid w:val="00A80822"/>
    <w:rsid w:val="00A82BA3"/>
    <w:rsid w:val="00AC3A66"/>
    <w:rsid w:val="00AC7D1C"/>
    <w:rsid w:val="00AD7C30"/>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F80B49"/>
    <w:rsid w:val="00F815BC"/>
    <w:rsid w:val="00FC165D"/>
    <w:rsid w:val="00FC38A0"/>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nds304@apefasbl.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5293A"/>
    <w:rsid w:val="001C2F14"/>
    <w:rsid w:val="001D5246"/>
    <w:rsid w:val="00215001"/>
    <w:rsid w:val="00215183"/>
    <w:rsid w:val="00240DA3"/>
    <w:rsid w:val="002C1034"/>
    <w:rsid w:val="003430FF"/>
    <w:rsid w:val="003919E6"/>
    <w:rsid w:val="0057379C"/>
    <w:rsid w:val="005A2E55"/>
    <w:rsid w:val="00663D46"/>
    <w:rsid w:val="006B54BB"/>
    <w:rsid w:val="00750059"/>
    <w:rsid w:val="00940516"/>
    <w:rsid w:val="00960EB0"/>
    <w:rsid w:val="009914ED"/>
    <w:rsid w:val="009E6F9A"/>
    <w:rsid w:val="00A7655E"/>
    <w:rsid w:val="00AA5390"/>
    <w:rsid w:val="00AD37D3"/>
    <w:rsid w:val="00AD7C30"/>
    <w:rsid w:val="00B16996"/>
    <w:rsid w:val="00D11295"/>
    <w:rsid w:val="00D50DA8"/>
    <w:rsid w:val="00D6041A"/>
    <w:rsid w:val="00D73594"/>
    <w:rsid w:val="00E1023F"/>
    <w:rsid w:val="00E83CB0"/>
    <w:rsid w:val="00F93BCF"/>
    <w:rsid w:val="00FC38A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905</Words>
  <Characters>4594</Characters>
  <Application>Microsoft Office Word</Application>
  <DocSecurity>0</DocSecurity>
  <Lines>99</Lines>
  <Paragraphs>63</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9</cp:revision>
  <cp:lastPrinted>2019-07-10T13:08:00Z</cp:lastPrinted>
  <dcterms:created xsi:type="dcterms:W3CDTF">2025-11-19T13:54:00Z</dcterms:created>
  <dcterms:modified xsi:type="dcterms:W3CDTF">2026-10-05T08:33:00Z</dcterms:modified>
</cp:coreProperties>
</file>